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1BB" w:rsidRDefault="005301BB" w:rsidP="005301BB">
      <w:pPr>
        <w:pStyle w:val="Csakszveg"/>
        <w:spacing w:line="276" w:lineRule="auto"/>
      </w:pPr>
    </w:p>
    <w:p w:rsidR="00935CC8" w:rsidRPr="00E35A7B" w:rsidRDefault="00E35A7B" w:rsidP="005301BB">
      <w:pPr>
        <w:pStyle w:val="Csakszveg"/>
        <w:spacing w:line="276" w:lineRule="auto"/>
        <w:jc w:val="center"/>
        <w:rPr>
          <w:rFonts w:ascii="Verdana" w:hAnsi="Verdana"/>
          <w:b/>
        </w:rPr>
      </w:pPr>
      <w:r w:rsidRPr="00E35A7B">
        <w:rPr>
          <w:rFonts w:ascii="Verdana" w:hAnsi="Verdana"/>
          <w:b/>
        </w:rPr>
        <w:t xml:space="preserve">PÁLYÁZATOT NYERTÜNK! </w:t>
      </w:r>
    </w:p>
    <w:p w:rsidR="005301BB" w:rsidRPr="00E35A7B" w:rsidRDefault="005301BB" w:rsidP="005301BB">
      <w:pPr>
        <w:pStyle w:val="Csakszveg"/>
        <w:spacing w:line="276" w:lineRule="auto"/>
        <w:jc w:val="center"/>
        <w:rPr>
          <w:rFonts w:ascii="Verdana" w:hAnsi="Verdana"/>
          <w:b/>
        </w:rPr>
      </w:pPr>
      <w:r w:rsidRPr="00E35A7B">
        <w:rPr>
          <w:rFonts w:ascii="Verdana" w:hAnsi="Verdana"/>
          <w:b/>
        </w:rPr>
        <w:t>TÁMOP 6.1.2</w:t>
      </w:r>
      <w:proofErr w:type="gramStart"/>
      <w:r w:rsidRPr="00E35A7B">
        <w:rPr>
          <w:rFonts w:ascii="Verdana" w:hAnsi="Verdana"/>
          <w:b/>
        </w:rPr>
        <w:t>.A-14</w:t>
      </w:r>
      <w:proofErr w:type="gramEnd"/>
      <w:r w:rsidRPr="00E35A7B">
        <w:rPr>
          <w:rFonts w:ascii="Verdana" w:hAnsi="Verdana"/>
          <w:b/>
        </w:rPr>
        <w:t>/2-2014-0165 „Egészségtudatos diákokért- a székesfehérvári Comeniusban”</w:t>
      </w:r>
    </w:p>
    <w:p w:rsidR="005301BB" w:rsidRPr="00E35A7B" w:rsidRDefault="005301BB" w:rsidP="005301BB">
      <w:pPr>
        <w:pStyle w:val="Csakszveg"/>
        <w:spacing w:line="276" w:lineRule="auto"/>
        <w:rPr>
          <w:rFonts w:ascii="Verdana" w:hAnsi="Verdana"/>
          <w:sz w:val="18"/>
        </w:rPr>
      </w:pPr>
    </w:p>
    <w:p w:rsidR="005301BB" w:rsidRPr="00E35A7B" w:rsidRDefault="005301BB" w:rsidP="005301BB">
      <w:pPr>
        <w:pStyle w:val="Csakszveg"/>
        <w:spacing w:line="276" w:lineRule="auto"/>
        <w:rPr>
          <w:rFonts w:ascii="Verdana" w:hAnsi="Verdana"/>
          <w:sz w:val="18"/>
        </w:rPr>
      </w:pPr>
    </w:p>
    <w:p w:rsidR="004535FB" w:rsidRPr="00E35A7B" w:rsidRDefault="00C00D1F" w:rsidP="004535FB">
      <w:pPr>
        <w:pStyle w:val="Csakszveg"/>
        <w:spacing w:line="276" w:lineRule="auto"/>
        <w:jc w:val="both"/>
        <w:rPr>
          <w:rFonts w:ascii="Verdana" w:hAnsi="Verdana" w:cstheme="minorHAnsi"/>
          <w:sz w:val="20"/>
          <w:szCs w:val="24"/>
        </w:rPr>
      </w:pPr>
      <w:r w:rsidRPr="00E35A7B">
        <w:rPr>
          <w:rFonts w:ascii="Verdana" w:hAnsi="Verdana" w:cstheme="minorHAnsi"/>
          <w:sz w:val="20"/>
          <w:szCs w:val="24"/>
        </w:rPr>
        <w:t xml:space="preserve">Iskolánk az elmúlt tanév végén </w:t>
      </w:r>
      <w:r w:rsidR="004535FB" w:rsidRPr="00E35A7B">
        <w:rPr>
          <w:rFonts w:ascii="Verdana" w:hAnsi="Verdana" w:cstheme="minorHAnsi"/>
          <w:sz w:val="20"/>
          <w:szCs w:val="24"/>
        </w:rPr>
        <w:t>dolgozta ki programját, és pályázott sikerrel az Új Széchenyi Terv keretében megjelent a TÁMOP-6.1.2</w:t>
      </w:r>
      <w:proofErr w:type="gramStart"/>
      <w:r w:rsidR="004535FB" w:rsidRPr="00E35A7B">
        <w:rPr>
          <w:rFonts w:ascii="Verdana" w:hAnsi="Verdana" w:cstheme="minorHAnsi"/>
          <w:sz w:val="20"/>
          <w:szCs w:val="24"/>
        </w:rPr>
        <w:t>.A-14</w:t>
      </w:r>
      <w:proofErr w:type="gramEnd"/>
      <w:r w:rsidR="004535FB" w:rsidRPr="00E35A7B">
        <w:rPr>
          <w:rFonts w:ascii="Verdana" w:hAnsi="Verdana" w:cstheme="minorHAnsi"/>
          <w:sz w:val="20"/>
          <w:szCs w:val="24"/>
        </w:rPr>
        <w:t xml:space="preserve">/2 kódszámú, </w:t>
      </w:r>
      <w:r w:rsidR="004535FB" w:rsidRPr="00E35A7B">
        <w:rPr>
          <w:rFonts w:ascii="Verdana" w:hAnsi="Verdana" w:cstheme="minorHAnsi"/>
          <w:b/>
          <w:sz w:val="20"/>
          <w:szCs w:val="24"/>
        </w:rPr>
        <w:t>"Komplex intézményi mozgásprogramok és kapcsolódó egészségfejlesztési alprogramok megvalósítása az általános iskolákban, többcélú intézményekben, valamint szabadidős közösségi mozgásprogramok és kapcsolódó egészségfejlesztési alprogramok megvalósítása az iskolán kívüli szereplők bevonásával"</w:t>
      </w:r>
      <w:r w:rsidR="004535FB" w:rsidRPr="00E35A7B">
        <w:rPr>
          <w:rFonts w:ascii="Verdana" w:hAnsi="Verdana" w:cstheme="minorHAnsi"/>
          <w:sz w:val="20"/>
          <w:szCs w:val="24"/>
        </w:rPr>
        <w:t xml:space="preserve"> című pályázatra.</w:t>
      </w:r>
      <w:r w:rsidRPr="00E35A7B">
        <w:rPr>
          <w:rFonts w:ascii="Verdana" w:hAnsi="Verdana" w:cstheme="minorHAnsi"/>
          <w:sz w:val="20"/>
          <w:szCs w:val="24"/>
        </w:rPr>
        <w:t xml:space="preserve"> </w:t>
      </w:r>
    </w:p>
    <w:p w:rsidR="001C3474" w:rsidRPr="00E35A7B" w:rsidRDefault="001C3474" w:rsidP="004535FB">
      <w:pPr>
        <w:pStyle w:val="Csakszveg"/>
        <w:jc w:val="both"/>
        <w:rPr>
          <w:rFonts w:ascii="Verdana" w:hAnsi="Verdana" w:cstheme="minorHAnsi"/>
          <w:sz w:val="20"/>
          <w:szCs w:val="24"/>
        </w:rPr>
      </w:pPr>
    </w:p>
    <w:p w:rsidR="00E35A7B" w:rsidRPr="00E35A7B" w:rsidRDefault="001C3474" w:rsidP="001C3474">
      <w:pPr>
        <w:pStyle w:val="Csakszveg"/>
        <w:jc w:val="both"/>
        <w:rPr>
          <w:rFonts w:ascii="Verdana" w:hAnsi="Verdana" w:cstheme="minorHAnsi"/>
          <w:i/>
          <w:sz w:val="20"/>
          <w:szCs w:val="24"/>
        </w:rPr>
      </w:pPr>
      <w:r w:rsidRPr="00E35A7B">
        <w:rPr>
          <w:rFonts w:ascii="Verdana" w:hAnsi="Verdana" w:cstheme="minorHAnsi"/>
          <w:i/>
          <w:sz w:val="20"/>
          <w:szCs w:val="24"/>
        </w:rPr>
        <w:t xml:space="preserve">Az egészségügyről szóló 1997. évi CLIV. törvény 2011. július 1. napjától hatályos (a 2011. évi LXXXI. törvény alapján módosított) 42.§ (1) a) pontja szerint az ifjúság-egészségügyi gondozás célja a kiskorúak harmonikus testi és lelki fejlődésének elősegítése. </w:t>
      </w:r>
    </w:p>
    <w:p w:rsidR="001C3474" w:rsidRPr="00E35A7B" w:rsidRDefault="001C3474" w:rsidP="001C3474">
      <w:pPr>
        <w:pStyle w:val="Csakszveg"/>
        <w:jc w:val="both"/>
        <w:rPr>
          <w:rFonts w:ascii="Verdana" w:hAnsi="Verdana" w:cstheme="minorHAnsi"/>
          <w:i/>
          <w:sz w:val="20"/>
          <w:szCs w:val="24"/>
        </w:rPr>
      </w:pPr>
      <w:r w:rsidRPr="00E35A7B">
        <w:rPr>
          <w:rFonts w:ascii="Verdana" w:hAnsi="Verdana" w:cstheme="minorHAnsi"/>
          <w:i/>
          <w:sz w:val="20"/>
          <w:szCs w:val="24"/>
        </w:rPr>
        <w:t>Jelen pályázati konstrukció célja, hogy a fent hivatkozott jogszabályoknak megfelelően – a köznevelés iskolai oktatást biztosító színterein, így különösen az alapfokú oktatásban –segítse azon iskolai, vagy azokhoz közvetlenül, vagy közvetve kapcsolódó programok megvalósítását, melyek hozzájárulnak a legfontosabb idült, nem-fertőző betegségek okozta halálozás és betegségteher csökkentése érdekében az egészséges életmódot támogató, legfontosabb életmódtényezőket befolyásoló pozitív közösségi minták elterjesztéséhez.</w:t>
      </w:r>
    </w:p>
    <w:p w:rsidR="001C3474" w:rsidRPr="00E35A7B" w:rsidRDefault="001C3474" w:rsidP="004535FB">
      <w:pPr>
        <w:pStyle w:val="Csakszveg"/>
        <w:jc w:val="both"/>
        <w:rPr>
          <w:rFonts w:ascii="Verdana" w:hAnsi="Verdana" w:cstheme="minorHAnsi"/>
          <w:sz w:val="20"/>
          <w:szCs w:val="24"/>
        </w:rPr>
      </w:pPr>
    </w:p>
    <w:p w:rsidR="004535FB" w:rsidRPr="00E35A7B" w:rsidRDefault="004535FB" w:rsidP="004535FB">
      <w:pPr>
        <w:pStyle w:val="Csakszveg"/>
        <w:jc w:val="both"/>
        <w:rPr>
          <w:rFonts w:ascii="Verdana" w:hAnsi="Verdana" w:cstheme="minorHAnsi"/>
          <w:sz w:val="20"/>
          <w:szCs w:val="24"/>
        </w:rPr>
      </w:pPr>
      <w:r w:rsidRPr="00E35A7B">
        <w:rPr>
          <w:rFonts w:ascii="Verdana" w:hAnsi="Verdana" w:cstheme="minorHAnsi"/>
          <w:sz w:val="20"/>
          <w:szCs w:val="24"/>
        </w:rPr>
        <w:t>A pályázat kiírásá</w:t>
      </w:r>
      <w:r w:rsidR="001C3474" w:rsidRPr="00E35A7B">
        <w:rPr>
          <w:rFonts w:ascii="Verdana" w:hAnsi="Verdana" w:cstheme="minorHAnsi"/>
          <w:sz w:val="20"/>
          <w:szCs w:val="24"/>
        </w:rPr>
        <w:t>ban szereplő</w:t>
      </w:r>
      <w:r w:rsidRPr="00E35A7B">
        <w:rPr>
          <w:rFonts w:ascii="Verdana" w:hAnsi="Verdana" w:cstheme="minorHAnsi"/>
          <w:sz w:val="20"/>
          <w:szCs w:val="24"/>
        </w:rPr>
        <w:t xml:space="preserve"> alapvető </w:t>
      </w:r>
      <w:r w:rsidR="001C3474" w:rsidRPr="00E35A7B">
        <w:rPr>
          <w:rFonts w:ascii="Verdana" w:hAnsi="Verdana" w:cstheme="minorHAnsi"/>
          <w:sz w:val="20"/>
          <w:szCs w:val="24"/>
        </w:rPr>
        <w:t>elvárások alapján (</w:t>
      </w:r>
      <w:r w:rsidRPr="00E35A7B">
        <w:rPr>
          <w:rFonts w:ascii="Verdana" w:hAnsi="Verdana" w:cstheme="minorHAnsi"/>
          <w:sz w:val="20"/>
          <w:szCs w:val="24"/>
        </w:rPr>
        <w:t>a Társadalmi Megújulás Operatív Program</w:t>
      </w:r>
      <w:r w:rsidR="001C3474" w:rsidRPr="00E35A7B">
        <w:rPr>
          <w:rFonts w:ascii="Verdana" w:hAnsi="Verdana" w:cstheme="minorHAnsi"/>
          <w:sz w:val="20"/>
          <w:szCs w:val="24"/>
        </w:rPr>
        <w:t>ban meghatározottak</w:t>
      </w:r>
      <w:r w:rsidRPr="00E35A7B">
        <w:rPr>
          <w:rFonts w:ascii="Verdana" w:hAnsi="Verdana" w:cstheme="minorHAnsi"/>
          <w:sz w:val="20"/>
          <w:szCs w:val="24"/>
        </w:rPr>
        <w:t xml:space="preserve"> szerint</w:t>
      </w:r>
      <w:r w:rsidR="001C3474" w:rsidRPr="00E35A7B">
        <w:rPr>
          <w:rFonts w:ascii="Verdana" w:hAnsi="Verdana" w:cstheme="minorHAnsi"/>
          <w:sz w:val="20"/>
          <w:szCs w:val="24"/>
        </w:rPr>
        <w:t>)</w:t>
      </w:r>
      <w:r w:rsidRPr="00E35A7B">
        <w:rPr>
          <w:rFonts w:ascii="Verdana" w:hAnsi="Verdana" w:cstheme="minorHAnsi"/>
          <w:sz w:val="20"/>
          <w:szCs w:val="24"/>
        </w:rPr>
        <w:t xml:space="preserve"> „az egészségtudatos magatartás széles társadalmi réteggel történő megismertetése, elterjesztése valamint az egészségi kockázati tényezők megismerése leghatékonyabban a helyes szemléletet közvetítő ismeretek átadásával segíthetők”. </w:t>
      </w:r>
      <w:r w:rsidR="001C3474" w:rsidRPr="00E35A7B">
        <w:rPr>
          <w:rFonts w:ascii="Verdana" w:hAnsi="Verdana" w:cstheme="minorHAnsi"/>
          <w:sz w:val="20"/>
          <w:szCs w:val="24"/>
        </w:rPr>
        <w:t>Fentiek alapján a vállalásunk</w:t>
      </w:r>
      <w:r w:rsidRPr="00E35A7B">
        <w:rPr>
          <w:rFonts w:ascii="Verdana" w:hAnsi="Verdana" w:cstheme="minorHAnsi"/>
          <w:sz w:val="20"/>
          <w:szCs w:val="24"/>
        </w:rPr>
        <w:t>, hogy „a megfele</w:t>
      </w:r>
      <w:r w:rsidR="001C3474" w:rsidRPr="00E35A7B">
        <w:rPr>
          <w:rFonts w:ascii="Verdana" w:hAnsi="Verdana" w:cstheme="minorHAnsi"/>
          <w:sz w:val="20"/>
          <w:szCs w:val="24"/>
        </w:rPr>
        <w:t>lő szemléletmód kialakítását</w:t>
      </w:r>
      <w:r w:rsidRPr="00E35A7B">
        <w:rPr>
          <w:rFonts w:ascii="Verdana" w:hAnsi="Verdana" w:cstheme="minorHAnsi"/>
          <w:sz w:val="20"/>
          <w:szCs w:val="24"/>
        </w:rPr>
        <w:t xml:space="preserve"> már gyermekkorban </w:t>
      </w:r>
      <w:r w:rsidR="001C3474" w:rsidRPr="00E35A7B">
        <w:rPr>
          <w:rFonts w:ascii="Verdana" w:hAnsi="Verdana" w:cstheme="minorHAnsi"/>
          <w:sz w:val="20"/>
          <w:szCs w:val="24"/>
        </w:rPr>
        <w:t>elkezdjük, melynek</w:t>
      </w:r>
      <w:r w:rsidRPr="00E35A7B">
        <w:rPr>
          <w:rFonts w:ascii="Verdana" w:hAnsi="Verdana" w:cstheme="minorHAnsi"/>
          <w:sz w:val="20"/>
          <w:szCs w:val="24"/>
        </w:rPr>
        <w:t xml:space="preserve"> érdekében olyan egészségfejlesztési programokat, kampányokat, koragyermekkori programokat és tananyagfejlesztést hajtunk végre, amelyek megvalósulásával általánossá válik az egészségtudatos magatartás</w:t>
      </w:r>
      <w:r w:rsidR="001C3474" w:rsidRPr="00E35A7B">
        <w:rPr>
          <w:rFonts w:ascii="Verdana" w:hAnsi="Verdana" w:cstheme="minorHAnsi"/>
          <w:sz w:val="20"/>
          <w:szCs w:val="24"/>
        </w:rPr>
        <w:t>.</w:t>
      </w:r>
      <w:r w:rsidRPr="00E35A7B">
        <w:rPr>
          <w:rFonts w:ascii="Verdana" w:hAnsi="Verdana" w:cstheme="minorHAnsi"/>
          <w:sz w:val="20"/>
          <w:szCs w:val="24"/>
        </w:rPr>
        <w:t xml:space="preserve"> </w:t>
      </w:r>
    </w:p>
    <w:p w:rsidR="004535FB" w:rsidRPr="00E35A7B" w:rsidRDefault="004535FB" w:rsidP="005301BB">
      <w:pPr>
        <w:pStyle w:val="Csakszveg"/>
        <w:spacing w:line="276" w:lineRule="auto"/>
        <w:rPr>
          <w:rFonts w:ascii="Verdana" w:hAnsi="Verdana"/>
          <w:sz w:val="20"/>
        </w:rPr>
      </w:pPr>
    </w:p>
    <w:p w:rsidR="004535FB" w:rsidRPr="00E35A7B" w:rsidRDefault="004535FB" w:rsidP="00E35A7B">
      <w:pPr>
        <w:pStyle w:val="Csakszveg"/>
        <w:jc w:val="both"/>
        <w:rPr>
          <w:rFonts w:ascii="Verdana" w:hAnsi="Verdana"/>
          <w:sz w:val="20"/>
        </w:rPr>
      </w:pPr>
      <w:r w:rsidRPr="00E35A7B">
        <w:rPr>
          <w:rFonts w:ascii="Verdana" w:hAnsi="Verdana"/>
          <w:sz w:val="20"/>
        </w:rPr>
        <w:t>Mindezek megvalósítása az idei tanévtől kezdődően megkezdődött az 1-8. évfolyamon. Pályázatunkban több projekt került meghatározásra, melyeket változatos formában és mó</w:t>
      </w:r>
      <w:r w:rsidR="001C3474" w:rsidRPr="00E35A7B">
        <w:rPr>
          <w:rFonts w:ascii="Verdana" w:hAnsi="Verdana"/>
          <w:sz w:val="20"/>
        </w:rPr>
        <w:t>don, akár heti rendszerességgel vagy</w:t>
      </w:r>
      <w:r w:rsidRPr="00E35A7B">
        <w:rPr>
          <w:rFonts w:ascii="Verdana" w:hAnsi="Verdana"/>
          <w:sz w:val="20"/>
        </w:rPr>
        <w:t xml:space="preserve"> jeles napokhoz, országos egészségnevelési kampányokhoz, egészséges életmódot </w:t>
      </w:r>
      <w:r w:rsidR="001C3474" w:rsidRPr="00E35A7B">
        <w:rPr>
          <w:rFonts w:ascii="Verdana" w:hAnsi="Verdana"/>
          <w:sz w:val="20"/>
        </w:rPr>
        <w:t>hirdető és ösztönző mozgalmakhoz</w:t>
      </w:r>
      <w:r w:rsidR="00AD0559" w:rsidRPr="00E35A7B">
        <w:rPr>
          <w:rFonts w:ascii="Verdana" w:hAnsi="Verdana"/>
          <w:sz w:val="20"/>
        </w:rPr>
        <w:t xml:space="preserve"> köthetően</w:t>
      </w:r>
      <w:r w:rsidR="001C3474" w:rsidRPr="00E35A7B">
        <w:rPr>
          <w:rFonts w:ascii="Verdana" w:hAnsi="Verdana"/>
          <w:sz w:val="20"/>
        </w:rPr>
        <w:t xml:space="preserve">, </w:t>
      </w:r>
      <w:r w:rsidR="00AD0559" w:rsidRPr="00E35A7B">
        <w:rPr>
          <w:rFonts w:ascii="Verdana" w:hAnsi="Verdana"/>
          <w:sz w:val="20"/>
        </w:rPr>
        <w:t xml:space="preserve">illetve </w:t>
      </w:r>
      <w:r w:rsidR="001C3474" w:rsidRPr="00E35A7B">
        <w:rPr>
          <w:rFonts w:ascii="Verdana" w:hAnsi="Verdana"/>
          <w:sz w:val="20"/>
        </w:rPr>
        <w:t xml:space="preserve">az iskola </w:t>
      </w:r>
      <w:r w:rsidR="00AD0559" w:rsidRPr="00E35A7B">
        <w:rPr>
          <w:rFonts w:ascii="Verdana" w:hAnsi="Verdana"/>
          <w:sz w:val="20"/>
        </w:rPr>
        <w:t>pedagógiai és egészségnevelési programjában szereplő</w:t>
      </w:r>
      <w:r w:rsidR="001C3474" w:rsidRPr="00E35A7B">
        <w:rPr>
          <w:rFonts w:ascii="Verdana" w:hAnsi="Verdana"/>
          <w:sz w:val="20"/>
        </w:rPr>
        <w:t xml:space="preserve"> </w:t>
      </w:r>
      <w:r w:rsidRPr="00E35A7B">
        <w:rPr>
          <w:rFonts w:ascii="Verdana" w:hAnsi="Verdana"/>
          <w:sz w:val="20"/>
        </w:rPr>
        <w:t xml:space="preserve">projektnapok és </w:t>
      </w:r>
      <w:r w:rsidR="00AD0559" w:rsidRPr="00E35A7B">
        <w:rPr>
          <w:rFonts w:ascii="Verdana" w:hAnsi="Verdana"/>
          <w:sz w:val="20"/>
        </w:rPr>
        <w:t xml:space="preserve">hagyományos </w:t>
      </w:r>
      <w:r w:rsidRPr="00E35A7B">
        <w:rPr>
          <w:rFonts w:ascii="Verdana" w:hAnsi="Verdana"/>
          <w:sz w:val="20"/>
        </w:rPr>
        <w:t>iskolai programjaink, rendezvényeink keretében valósítunk meg.</w:t>
      </w:r>
    </w:p>
    <w:p w:rsidR="00AD0559" w:rsidRPr="00E35A7B" w:rsidRDefault="00AD0559" w:rsidP="001C3474">
      <w:pPr>
        <w:pStyle w:val="Csakszveg"/>
        <w:spacing w:line="276" w:lineRule="auto"/>
        <w:jc w:val="both"/>
        <w:rPr>
          <w:rFonts w:ascii="Verdana" w:hAnsi="Verdana"/>
          <w:sz w:val="20"/>
        </w:rPr>
      </w:pPr>
    </w:p>
    <w:p w:rsidR="00E35A7B" w:rsidRPr="00E35A7B" w:rsidRDefault="00E35A7B" w:rsidP="001C3474">
      <w:pPr>
        <w:pStyle w:val="Csakszveg"/>
        <w:spacing w:line="276" w:lineRule="auto"/>
        <w:jc w:val="both"/>
        <w:rPr>
          <w:rFonts w:ascii="Verdana" w:hAnsi="Verdana"/>
          <w:sz w:val="20"/>
        </w:rPr>
      </w:pPr>
    </w:p>
    <w:p w:rsidR="001C3474" w:rsidRDefault="00AD0559" w:rsidP="001C3474">
      <w:pPr>
        <w:pStyle w:val="Csakszveg"/>
        <w:spacing w:line="276" w:lineRule="auto"/>
        <w:jc w:val="both"/>
        <w:rPr>
          <w:sz w:val="24"/>
        </w:rPr>
      </w:pPr>
      <w:r>
        <w:rPr>
          <w:sz w:val="24"/>
        </w:rPr>
        <w:t>Ezek a projektek:</w:t>
      </w:r>
    </w:p>
    <w:p w:rsidR="001C3474" w:rsidRPr="00E35A7B" w:rsidRDefault="00AD0559" w:rsidP="00E35A7B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E35A7B">
        <w:rPr>
          <w:rFonts w:ascii="Verdana" w:hAnsi="Verdana" w:cs="Verdana"/>
          <w:color w:val="000000"/>
          <w:sz w:val="20"/>
          <w:szCs w:val="20"/>
        </w:rPr>
        <w:t>Az i</w:t>
      </w:r>
      <w:r w:rsidR="001C3474" w:rsidRPr="00E35A7B">
        <w:rPr>
          <w:rFonts w:ascii="Verdana" w:hAnsi="Verdana" w:cs="Verdana"/>
          <w:color w:val="000000"/>
          <w:sz w:val="20"/>
          <w:szCs w:val="20"/>
        </w:rPr>
        <w:t>skol</w:t>
      </w:r>
      <w:r w:rsidRPr="00E35A7B">
        <w:rPr>
          <w:rFonts w:ascii="Verdana" w:hAnsi="Verdana" w:cs="Verdana"/>
          <w:color w:val="000000"/>
          <w:sz w:val="20"/>
          <w:szCs w:val="20"/>
        </w:rPr>
        <w:t xml:space="preserve">akert program keretében „Tündérkert” került kialakításra, melyet a 4. osztályosok gondoznak tanítóik vezetésével és szakértő segítséggel. </w:t>
      </w:r>
    </w:p>
    <w:p w:rsidR="00AD0559" w:rsidRPr="00E35A7B" w:rsidRDefault="00AD0559" w:rsidP="00E35A7B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E35A7B">
        <w:rPr>
          <w:rFonts w:ascii="Verdana" w:hAnsi="Verdana" w:cs="Verdana"/>
          <w:color w:val="000000"/>
          <w:sz w:val="20"/>
          <w:szCs w:val="20"/>
        </w:rPr>
        <w:lastRenderedPageBreak/>
        <w:t>Az</w:t>
      </w:r>
      <w:r w:rsidR="001C3474" w:rsidRPr="00E35A7B">
        <w:rPr>
          <w:rFonts w:ascii="Verdana" w:hAnsi="Verdana" w:cs="Verdana"/>
          <w:color w:val="000000"/>
          <w:sz w:val="20"/>
          <w:szCs w:val="20"/>
        </w:rPr>
        <w:t xml:space="preserve"> egészséges élelmiszerek megismerését, az élelmiszerek változatos elkészítési</w:t>
      </w:r>
      <w:r w:rsidRPr="00E35A7B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1C3474" w:rsidRPr="00E35A7B">
        <w:rPr>
          <w:rFonts w:ascii="Verdana" w:hAnsi="Verdana" w:cs="Verdana"/>
          <w:color w:val="000000"/>
          <w:sz w:val="20"/>
          <w:szCs w:val="20"/>
        </w:rPr>
        <w:t xml:space="preserve">módjának elsajátítását </w:t>
      </w:r>
      <w:r w:rsidR="00222C99" w:rsidRPr="00E35A7B">
        <w:rPr>
          <w:rFonts w:ascii="Verdana" w:hAnsi="Verdana" w:cs="Verdana"/>
          <w:color w:val="000000"/>
          <w:sz w:val="20"/>
          <w:szCs w:val="20"/>
        </w:rPr>
        <w:t>is a pályázati projekt keretében ismertetjük</w:t>
      </w:r>
      <w:r w:rsidRPr="00E35A7B">
        <w:rPr>
          <w:rFonts w:ascii="Verdana" w:hAnsi="Verdana" w:cs="Verdana"/>
          <w:color w:val="000000"/>
          <w:sz w:val="20"/>
          <w:szCs w:val="20"/>
        </w:rPr>
        <w:t xml:space="preserve"> meg a gyerekekkel. </w:t>
      </w:r>
    </w:p>
    <w:p w:rsidR="00222C99" w:rsidRPr="00E35A7B" w:rsidRDefault="00AD0559" w:rsidP="00E35A7B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E35A7B">
        <w:rPr>
          <w:rFonts w:ascii="Verdana" w:hAnsi="Verdana" w:cs="Verdana"/>
          <w:color w:val="000000"/>
          <w:sz w:val="20"/>
          <w:szCs w:val="20"/>
        </w:rPr>
        <w:t>Az</w:t>
      </w:r>
      <w:r w:rsidR="001C3474" w:rsidRPr="00E35A7B">
        <w:rPr>
          <w:rFonts w:ascii="Verdana" w:hAnsi="Verdana" w:cs="Verdana"/>
          <w:color w:val="000000"/>
          <w:sz w:val="20"/>
          <w:szCs w:val="20"/>
        </w:rPr>
        <w:t xml:space="preserve"> ivóvíz-fogyasztás népszerűsítését célzó programokat </w:t>
      </w:r>
      <w:r w:rsidR="00222C99" w:rsidRPr="00E35A7B">
        <w:rPr>
          <w:rFonts w:ascii="Verdana" w:hAnsi="Verdana" w:cs="Verdana"/>
          <w:color w:val="000000"/>
          <w:sz w:val="20"/>
          <w:szCs w:val="20"/>
        </w:rPr>
        <w:t>egész évben, de kiemelten a Víz világnapját követő időszakban a HAPPY Héten valósítjuk meg.</w:t>
      </w:r>
    </w:p>
    <w:p w:rsidR="001C3474" w:rsidRPr="00E35A7B" w:rsidRDefault="00377B85" w:rsidP="00E35A7B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E35A7B">
        <w:rPr>
          <w:rFonts w:ascii="Verdana" w:hAnsi="Verdana" w:cs="Verdana"/>
          <w:color w:val="000000"/>
          <w:sz w:val="20"/>
          <w:szCs w:val="20"/>
        </w:rPr>
        <w:t>Az „</w:t>
      </w:r>
      <w:r w:rsidR="001C3474" w:rsidRPr="00E35A7B">
        <w:rPr>
          <w:rFonts w:ascii="Verdana" w:hAnsi="Verdana" w:cs="Verdana"/>
          <w:color w:val="000000"/>
          <w:sz w:val="20"/>
          <w:szCs w:val="20"/>
        </w:rPr>
        <w:t>Egészségfejlesztő testmozgás</w:t>
      </w:r>
      <w:r w:rsidRPr="00E35A7B">
        <w:rPr>
          <w:rFonts w:ascii="Verdana" w:hAnsi="Verdana" w:cs="Verdana"/>
          <w:color w:val="000000"/>
          <w:sz w:val="20"/>
          <w:szCs w:val="20"/>
        </w:rPr>
        <w:t>” több szín</w:t>
      </w:r>
      <w:r w:rsidR="007871A4" w:rsidRPr="00E35A7B">
        <w:rPr>
          <w:rFonts w:ascii="Verdana" w:hAnsi="Verdana" w:cs="Verdana"/>
          <w:color w:val="000000"/>
          <w:sz w:val="20"/>
          <w:szCs w:val="20"/>
        </w:rPr>
        <w:t>t</w:t>
      </w:r>
      <w:r w:rsidRPr="00E35A7B">
        <w:rPr>
          <w:rFonts w:ascii="Verdana" w:hAnsi="Verdana" w:cs="Verdana"/>
          <w:color w:val="000000"/>
          <w:sz w:val="20"/>
          <w:szCs w:val="20"/>
        </w:rPr>
        <w:t>éren valósul meg</w:t>
      </w:r>
      <w:r w:rsidR="00222C99" w:rsidRPr="00E35A7B">
        <w:rPr>
          <w:rFonts w:ascii="Verdana" w:hAnsi="Verdana" w:cs="Verdana"/>
          <w:color w:val="000000"/>
          <w:sz w:val="20"/>
          <w:szCs w:val="20"/>
        </w:rPr>
        <w:t>:</w:t>
      </w:r>
      <w:r w:rsidRPr="00E35A7B">
        <w:rPr>
          <w:rFonts w:ascii="Verdana" w:hAnsi="Verdana" w:cs="Verdana"/>
          <w:color w:val="000000"/>
          <w:sz w:val="20"/>
          <w:szCs w:val="20"/>
        </w:rPr>
        <w:t xml:space="preserve"> a kicsik</w:t>
      </w:r>
      <w:r w:rsidR="00222C99" w:rsidRPr="00E35A7B">
        <w:rPr>
          <w:rFonts w:ascii="Verdana" w:hAnsi="Verdana" w:cs="Verdana"/>
          <w:color w:val="000000"/>
          <w:sz w:val="20"/>
          <w:szCs w:val="20"/>
        </w:rPr>
        <w:t xml:space="preserve"> és nagyok</w:t>
      </w:r>
      <w:r w:rsidRPr="00E35A7B"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 w:rsidRPr="00E35A7B">
        <w:rPr>
          <w:rFonts w:ascii="Verdana" w:hAnsi="Verdana" w:cs="Verdana"/>
          <w:color w:val="000000"/>
          <w:sz w:val="20"/>
          <w:szCs w:val="20"/>
        </w:rPr>
        <w:t>floorballoznak</w:t>
      </w:r>
      <w:proofErr w:type="spellEnd"/>
      <w:r w:rsidRPr="00E35A7B">
        <w:rPr>
          <w:rFonts w:ascii="Verdana" w:hAnsi="Verdana" w:cs="Verdana"/>
          <w:color w:val="000000"/>
          <w:sz w:val="20"/>
          <w:szCs w:val="20"/>
        </w:rPr>
        <w:t>, kézilabdáznak és fociznak,</w:t>
      </w:r>
      <w:r w:rsidR="00222C99" w:rsidRPr="00E35A7B">
        <w:rPr>
          <w:rFonts w:ascii="Verdana" w:hAnsi="Verdana" w:cs="Verdana"/>
          <w:color w:val="000000"/>
          <w:sz w:val="20"/>
          <w:szCs w:val="20"/>
        </w:rPr>
        <w:t xml:space="preserve"> a szünetekben és ebéd után játékos mozgásokat végeznek,</w:t>
      </w:r>
      <w:r w:rsidRPr="00E35A7B">
        <w:rPr>
          <w:rFonts w:ascii="Verdana" w:hAnsi="Verdana" w:cs="Verdana"/>
          <w:color w:val="000000"/>
          <w:sz w:val="20"/>
          <w:szCs w:val="20"/>
        </w:rPr>
        <w:t xml:space="preserve"> Vár-túráznak, </w:t>
      </w:r>
      <w:r w:rsidR="00222C99" w:rsidRPr="00E35A7B">
        <w:rPr>
          <w:rFonts w:ascii="Verdana" w:hAnsi="Verdana" w:cs="Verdana"/>
          <w:color w:val="000000"/>
          <w:sz w:val="20"/>
          <w:szCs w:val="20"/>
        </w:rPr>
        <w:t xml:space="preserve">vagy éppen a </w:t>
      </w:r>
      <w:r w:rsidRPr="00E35A7B">
        <w:rPr>
          <w:rFonts w:ascii="Verdana" w:hAnsi="Verdana" w:cs="Verdana"/>
          <w:color w:val="000000"/>
          <w:sz w:val="20"/>
          <w:szCs w:val="20"/>
        </w:rPr>
        <w:t>sportlétrá</w:t>
      </w:r>
      <w:r w:rsidR="00222C99" w:rsidRPr="00E35A7B">
        <w:rPr>
          <w:rFonts w:ascii="Verdana" w:hAnsi="Verdana" w:cs="Verdana"/>
          <w:color w:val="000000"/>
          <w:sz w:val="20"/>
          <w:szCs w:val="20"/>
        </w:rPr>
        <w:t>val ismerkednek.</w:t>
      </w:r>
    </w:p>
    <w:p w:rsidR="00222C99" w:rsidRDefault="00222C99" w:rsidP="00377B8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Fontos terület az egészséges életmód és az egészségtudatos életvitel igényének kialakítása, a káros szokások kialakulásának, a megelőzés fontosságának kihangsúlyozása, melyet a tablók, faliújságok, mini-riportok és fényképek segítségével közvetítünk, szemléletünk, örökítünk meg. </w:t>
      </w:r>
    </w:p>
    <w:p w:rsidR="00222C99" w:rsidRDefault="00222C99" w:rsidP="00377B8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:rsidR="007871A4" w:rsidRDefault="007871A4" w:rsidP="001C3474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color w:val="000000"/>
          <w:sz w:val="20"/>
          <w:szCs w:val="20"/>
          <w:highlight w:val="yellow"/>
        </w:rPr>
      </w:pPr>
    </w:p>
    <w:p w:rsidR="00D35A9F" w:rsidRDefault="00222C99" w:rsidP="00E35A7B">
      <w:pPr>
        <w:pStyle w:val="Csakszveg"/>
        <w:jc w:val="both"/>
        <w:rPr>
          <w:sz w:val="24"/>
        </w:rPr>
      </w:pPr>
      <w:r>
        <w:rPr>
          <w:sz w:val="24"/>
        </w:rPr>
        <w:t>Az egészségn</w:t>
      </w:r>
      <w:r w:rsidR="00D35A9F">
        <w:rPr>
          <w:sz w:val="24"/>
        </w:rPr>
        <w:t xml:space="preserve">evelési koncepcióhoz számos alkalommal kapcsolódnak iskolai programjaink, melyekbe a szülőket, idősebb tanítványainkat és együttműködő partnereinket is igyekszünk bevonni. </w:t>
      </w:r>
    </w:p>
    <w:p w:rsidR="00D35A9F" w:rsidRDefault="00D35A9F" w:rsidP="00E35A7B">
      <w:pPr>
        <w:pStyle w:val="Csakszveg"/>
        <w:jc w:val="both"/>
        <w:rPr>
          <w:sz w:val="24"/>
        </w:rPr>
      </w:pPr>
    </w:p>
    <w:p w:rsidR="00D35A9F" w:rsidRPr="00222C99" w:rsidRDefault="00D35A9F" w:rsidP="001C3474">
      <w:pPr>
        <w:pStyle w:val="Csakszveg"/>
        <w:spacing w:line="276" w:lineRule="auto"/>
        <w:jc w:val="both"/>
        <w:rPr>
          <w:sz w:val="24"/>
        </w:rPr>
      </w:pPr>
      <w:bookmarkStart w:id="0" w:name="_GoBack"/>
      <w:bookmarkEnd w:id="0"/>
    </w:p>
    <w:sectPr w:rsidR="00D35A9F" w:rsidRPr="00222C9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A7B" w:rsidRDefault="00E35A7B" w:rsidP="005301BB">
      <w:pPr>
        <w:spacing w:after="0" w:line="240" w:lineRule="auto"/>
      </w:pPr>
      <w:r>
        <w:separator/>
      </w:r>
    </w:p>
  </w:endnote>
  <w:endnote w:type="continuationSeparator" w:id="0">
    <w:p w:rsidR="00E35A7B" w:rsidRDefault="00E35A7B" w:rsidP="0053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A7B" w:rsidRDefault="00E35A7B">
    <w:pPr>
      <w:pStyle w:val="llb"/>
    </w:pPr>
    <w:r>
      <w:rPr>
        <w:noProof/>
        <w:lang w:eastAsia="hu-HU"/>
      </w:rPr>
      <w:drawing>
        <wp:inline distT="0" distB="0" distL="0" distR="0">
          <wp:extent cx="3048000" cy="990600"/>
          <wp:effectExtent l="0" t="0" r="0" b="0"/>
          <wp:docPr id="2" name="Kép 2" descr="image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A7B" w:rsidRDefault="00E35A7B" w:rsidP="005301BB">
      <w:pPr>
        <w:spacing w:after="0" w:line="240" w:lineRule="auto"/>
      </w:pPr>
      <w:r>
        <w:separator/>
      </w:r>
    </w:p>
  </w:footnote>
  <w:footnote w:type="continuationSeparator" w:id="0">
    <w:p w:rsidR="00E35A7B" w:rsidRDefault="00E35A7B" w:rsidP="0053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A7B" w:rsidRPr="005301BB" w:rsidRDefault="00E35A7B" w:rsidP="005301BB">
    <w:pPr>
      <w:tabs>
        <w:tab w:val="center" w:pos="4536"/>
        <w:tab w:val="left" w:pos="5940"/>
        <w:tab w:val="right" w:pos="9540"/>
      </w:tabs>
      <w:spacing w:after="0" w:line="240" w:lineRule="auto"/>
      <w:ind w:left="-360" w:right="-290"/>
      <w:rPr>
        <w:rFonts w:ascii="Times New Roman" w:eastAsia="Times New Roman" w:hAnsi="Times New Roman" w:cs="Times New Roman"/>
        <w:b/>
        <w:szCs w:val="24"/>
        <w:lang w:eastAsia="hu-HU"/>
      </w:rPr>
    </w:pPr>
    <w:r w:rsidRPr="005301BB">
      <w:rPr>
        <w:rFonts w:ascii="Times New Roman" w:eastAsia="Times New Roman" w:hAnsi="Times New Roman" w:cs="Times New Roman"/>
        <w:b/>
        <w:szCs w:val="24"/>
        <w:lang w:eastAsia="hu-HU"/>
      </w:rPr>
      <w:t>TÁMOP-6.1.2</w:t>
    </w:r>
    <w:proofErr w:type="gramStart"/>
    <w:r w:rsidRPr="005301BB">
      <w:rPr>
        <w:rFonts w:ascii="Times New Roman" w:eastAsia="Times New Roman" w:hAnsi="Times New Roman" w:cs="Times New Roman"/>
        <w:b/>
        <w:szCs w:val="24"/>
        <w:lang w:eastAsia="hu-HU"/>
      </w:rPr>
      <w:t>.A-14</w:t>
    </w:r>
    <w:proofErr w:type="gramEnd"/>
    <w:r w:rsidRPr="005301BB">
      <w:rPr>
        <w:rFonts w:ascii="Times New Roman" w:eastAsia="Times New Roman" w:hAnsi="Times New Roman" w:cs="Times New Roman"/>
        <w:b/>
        <w:szCs w:val="24"/>
        <w:lang w:eastAsia="hu-HU"/>
      </w:rPr>
      <w:t>/2-2014-0165 „Egészségtudatos diákokért- a székesfehérvári Comeniusban”</w:t>
    </w:r>
    <w:r w:rsidRPr="005301BB">
      <w:rPr>
        <w:rFonts w:ascii="Times New Roman" w:eastAsia="Times New Roman" w:hAnsi="Times New Roman" w:cs="Times New Roman"/>
        <w:b/>
        <w:noProof/>
        <w:szCs w:val="24"/>
        <w:lang w:eastAsia="hu-HU"/>
      </w:rPr>
      <w:drawing>
        <wp:inline distT="0" distB="0" distL="0" distR="0" wp14:anchorId="7BF6456B" wp14:editId="31D206BE">
          <wp:extent cx="476250" cy="638175"/>
          <wp:effectExtent l="0" t="0" r="0" b="9525"/>
          <wp:docPr id="1" name="Kép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301BB">
      <w:rPr>
        <w:rFonts w:ascii="Times New Roman" w:eastAsia="Times New Roman" w:hAnsi="Times New Roman" w:cs="Times New Roman"/>
        <w:b/>
        <w:szCs w:val="24"/>
        <w:lang w:eastAsia="hu-HU"/>
      </w:rPr>
      <w:t xml:space="preserve">  </w:t>
    </w:r>
  </w:p>
  <w:p w:rsidR="00E35A7B" w:rsidRDefault="00E35A7B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43047"/>
    <w:multiLevelType w:val="hybridMultilevel"/>
    <w:tmpl w:val="980C6B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666"/>
    <w:rsid w:val="001A6B14"/>
    <w:rsid w:val="001C3474"/>
    <w:rsid w:val="00222C99"/>
    <w:rsid w:val="00377B85"/>
    <w:rsid w:val="004535FB"/>
    <w:rsid w:val="005301BB"/>
    <w:rsid w:val="007871A4"/>
    <w:rsid w:val="00935CC8"/>
    <w:rsid w:val="0095077F"/>
    <w:rsid w:val="00A00078"/>
    <w:rsid w:val="00AD0559"/>
    <w:rsid w:val="00B11224"/>
    <w:rsid w:val="00C00D1F"/>
    <w:rsid w:val="00C31666"/>
    <w:rsid w:val="00D35A9F"/>
    <w:rsid w:val="00E3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semiHidden/>
    <w:unhideWhenUsed/>
    <w:rsid w:val="005301BB"/>
    <w:pPr>
      <w:spacing w:after="0" w:line="240" w:lineRule="auto"/>
    </w:pPr>
    <w:rPr>
      <w:rFonts w:ascii="Calibri" w:hAnsi="Calibr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5301BB"/>
    <w:rPr>
      <w:rFonts w:ascii="Calibri" w:hAnsi="Calibri"/>
      <w:szCs w:val="21"/>
    </w:rPr>
  </w:style>
  <w:style w:type="paragraph" w:styleId="lfej">
    <w:name w:val="header"/>
    <w:basedOn w:val="Norml"/>
    <w:link w:val="lfejChar"/>
    <w:uiPriority w:val="99"/>
    <w:unhideWhenUsed/>
    <w:rsid w:val="0053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301BB"/>
  </w:style>
  <w:style w:type="paragraph" w:styleId="llb">
    <w:name w:val="footer"/>
    <w:basedOn w:val="Norml"/>
    <w:link w:val="llbChar"/>
    <w:uiPriority w:val="99"/>
    <w:unhideWhenUsed/>
    <w:rsid w:val="0053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301BB"/>
  </w:style>
  <w:style w:type="paragraph" w:styleId="Buborkszveg">
    <w:name w:val="Balloon Text"/>
    <w:basedOn w:val="Norml"/>
    <w:link w:val="BuborkszvegChar"/>
    <w:uiPriority w:val="99"/>
    <w:semiHidden/>
    <w:unhideWhenUsed/>
    <w:rsid w:val="00530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301B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E35A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semiHidden/>
    <w:unhideWhenUsed/>
    <w:rsid w:val="005301BB"/>
    <w:pPr>
      <w:spacing w:after="0" w:line="240" w:lineRule="auto"/>
    </w:pPr>
    <w:rPr>
      <w:rFonts w:ascii="Calibri" w:hAnsi="Calibr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5301BB"/>
    <w:rPr>
      <w:rFonts w:ascii="Calibri" w:hAnsi="Calibri"/>
      <w:szCs w:val="21"/>
    </w:rPr>
  </w:style>
  <w:style w:type="paragraph" w:styleId="lfej">
    <w:name w:val="header"/>
    <w:basedOn w:val="Norml"/>
    <w:link w:val="lfejChar"/>
    <w:uiPriority w:val="99"/>
    <w:unhideWhenUsed/>
    <w:rsid w:val="0053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301BB"/>
  </w:style>
  <w:style w:type="paragraph" w:styleId="llb">
    <w:name w:val="footer"/>
    <w:basedOn w:val="Norml"/>
    <w:link w:val="llbChar"/>
    <w:uiPriority w:val="99"/>
    <w:unhideWhenUsed/>
    <w:rsid w:val="0053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301BB"/>
  </w:style>
  <w:style w:type="paragraph" w:styleId="Buborkszveg">
    <w:name w:val="Balloon Text"/>
    <w:basedOn w:val="Norml"/>
    <w:link w:val="BuborkszvegChar"/>
    <w:uiPriority w:val="99"/>
    <w:semiHidden/>
    <w:unhideWhenUsed/>
    <w:rsid w:val="00530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301B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E35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468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Veresné Dubán Beáta</dc:creator>
  <cp:lastModifiedBy>Veresné Dubán Beáta</cp:lastModifiedBy>
  <cp:revision>5</cp:revision>
  <dcterms:created xsi:type="dcterms:W3CDTF">2015-03-20T09:30:00Z</dcterms:created>
  <dcterms:modified xsi:type="dcterms:W3CDTF">2015-03-23T13:45:00Z</dcterms:modified>
</cp:coreProperties>
</file>